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C4862">
      <w:pPr>
        <w:pStyle w:val="4"/>
      </w:pPr>
      <w:r>
        <w:rPr>
          <w:rFonts w:hint="eastAsia"/>
        </w:rPr>
        <w:t>学生准备证明材料说明</w:t>
      </w:r>
    </w:p>
    <w:p w14:paraId="4131AC0C">
      <w:pPr>
        <w:spacing w:line="360" w:lineRule="auto"/>
        <w:ind w:firstLine="472" w:firstLineChars="196"/>
        <w:jc w:val="center"/>
        <w:rPr>
          <w:rFonts w:ascii="宋体" w:hAnsi="宋体"/>
          <w:b/>
          <w:sz w:val="24"/>
          <w:szCs w:val="24"/>
        </w:rPr>
      </w:pPr>
    </w:p>
    <w:p w14:paraId="5E3D7DCC">
      <w:pPr>
        <w:numPr>
          <w:ilvl w:val="0"/>
          <w:numId w:val="1"/>
        </w:numPr>
        <w:spacing w:line="360" w:lineRule="auto"/>
        <w:ind w:firstLine="472" w:firstLineChars="196"/>
        <w:rPr>
          <w:rFonts w:ascii="宋体" w:hAnsi="宋体"/>
          <w:b/>
          <w:sz w:val="24"/>
          <w:szCs w:val="24"/>
        </w:rPr>
      </w:pPr>
      <w:r>
        <w:rPr>
          <w:rFonts w:hint="eastAsia" w:ascii="宋体" w:hAnsi="宋体"/>
          <w:b/>
          <w:sz w:val="24"/>
          <w:szCs w:val="24"/>
          <w:lang w:val="en-US" w:eastAsia="zh-CN"/>
        </w:rPr>
        <w:t>填写内容注意事项：</w:t>
      </w:r>
    </w:p>
    <w:p w14:paraId="60B3A942">
      <w:pPr>
        <w:spacing w:line="360" w:lineRule="auto"/>
        <w:ind w:firstLine="470" w:firstLineChars="196"/>
        <w:rPr>
          <w:rFonts w:hint="eastAsia" w:ascii="宋体" w:hAnsi="宋体"/>
          <w:sz w:val="24"/>
          <w:szCs w:val="24"/>
          <w:lang w:val="en-US" w:eastAsia="zh-CN"/>
        </w:rPr>
      </w:pPr>
      <w:r>
        <w:rPr>
          <w:rFonts w:hint="eastAsia" w:ascii="宋体" w:hAnsi="宋体"/>
          <w:sz w:val="24"/>
          <w:szCs w:val="24"/>
          <w:lang w:val="en-US" w:eastAsia="zh-CN"/>
        </w:rPr>
        <w:t>1.院系、专业、班级等信息均需填写全称，年级填写入学年份，如：2022级。</w:t>
      </w:r>
    </w:p>
    <w:p w14:paraId="21B2C93A">
      <w:pPr>
        <w:spacing w:line="360" w:lineRule="auto"/>
        <w:ind w:firstLine="470" w:firstLineChars="196"/>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家庭成员只限父母、本人及未婚的兄弟姐妹。每位家庭成员的信息要填写完整</w:t>
      </w:r>
      <w:r>
        <w:rPr>
          <w:rFonts w:hint="eastAsia" w:ascii="宋体" w:hAnsi="宋体"/>
          <w:sz w:val="24"/>
          <w:szCs w:val="24"/>
          <w:lang w:eastAsia="zh-CN"/>
        </w:rPr>
        <w:t>，</w:t>
      </w:r>
      <w:r>
        <w:rPr>
          <w:rFonts w:hint="eastAsia" w:ascii="宋体" w:hAnsi="宋体"/>
          <w:sz w:val="24"/>
          <w:szCs w:val="24"/>
          <w:lang w:val="en-US" w:eastAsia="zh-CN"/>
        </w:rPr>
        <w:t>根据实际情况</w:t>
      </w:r>
      <w:r>
        <w:rPr>
          <w:rFonts w:hint="eastAsia" w:ascii="宋体" w:hAnsi="宋体"/>
          <w:sz w:val="24"/>
          <w:szCs w:val="24"/>
        </w:rPr>
        <w:t>提供有具体数字的收入证明或相应证明。（当地扶贫认定为建档立卡、精准扶贫户的可不提供家庭成员收入证明，只需提供建档立卡（精准扶贫）扶贫办认定即可）</w:t>
      </w:r>
    </w:p>
    <w:p w14:paraId="5559D8A4">
      <w:pPr>
        <w:spacing w:line="360" w:lineRule="auto"/>
        <w:ind w:firstLine="470" w:firstLineChars="196"/>
        <w:rPr>
          <w:rFonts w:hint="default" w:ascii="宋体" w:hAnsi="宋体"/>
          <w:sz w:val="24"/>
          <w:szCs w:val="24"/>
          <w:lang w:val="en-US" w:eastAsia="zh-CN"/>
        </w:rPr>
      </w:pPr>
      <w:r>
        <w:rPr>
          <w:rFonts w:hint="eastAsia" w:ascii="宋体" w:hAnsi="宋体"/>
          <w:sz w:val="24"/>
          <w:szCs w:val="24"/>
          <w:lang w:val="en-US" w:eastAsia="zh-CN"/>
        </w:rPr>
        <w:t>3.个人承诺与学生本人签字均需手写，电子签无效需重新提交。</w:t>
      </w:r>
    </w:p>
    <w:p w14:paraId="3212BD5B">
      <w:pPr>
        <w:spacing w:line="360" w:lineRule="auto"/>
        <w:ind w:firstLine="470" w:firstLineChars="196"/>
        <w:rPr>
          <w:rFonts w:hint="default" w:ascii="宋体" w:hAnsi="宋体"/>
          <w:sz w:val="24"/>
          <w:szCs w:val="24"/>
          <w:lang w:val="en-US" w:eastAsia="zh-CN"/>
        </w:rPr>
      </w:pPr>
      <w:r>
        <w:rPr>
          <w:rFonts w:hint="eastAsia" w:ascii="宋体" w:hAnsi="宋体"/>
          <w:sz w:val="24"/>
          <w:szCs w:val="24"/>
          <w:lang w:val="en-US" w:eastAsia="zh-CN"/>
        </w:rPr>
        <w:t>4.民主评议推荐档次</w:t>
      </w:r>
      <w:bookmarkStart w:id="0" w:name="_GoBack"/>
      <w:bookmarkEnd w:id="0"/>
      <w:r>
        <w:rPr>
          <w:rFonts w:hint="eastAsia" w:ascii="宋体" w:hAnsi="宋体"/>
          <w:sz w:val="24"/>
          <w:szCs w:val="24"/>
          <w:lang w:val="en-US" w:eastAsia="zh-CN"/>
        </w:rPr>
        <w:t>只有两档：A家庭经济一般困难；B家庭经济特别困难，选择其他等级无效。</w:t>
      </w:r>
    </w:p>
    <w:p w14:paraId="7F1595A5">
      <w:pPr>
        <w:spacing w:line="360" w:lineRule="auto"/>
        <w:ind w:firstLine="470" w:firstLineChars="196"/>
        <w:rPr>
          <w:rFonts w:hint="default" w:ascii="宋体" w:hAnsi="宋体"/>
          <w:sz w:val="24"/>
          <w:szCs w:val="24"/>
          <w:lang w:val="en-US" w:eastAsia="zh-CN"/>
        </w:rPr>
      </w:pPr>
      <w:r>
        <w:rPr>
          <w:rFonts w:hint="eastAsia" w:ascii="宋体" w:hAnsi="宋体"/>
          <w:sz w:val="24"/>
          <w:szCs w:val="24"/>
          <w:lang w:val="en-US" w:eastAsia="zh-CN"/>
        </w:rPr>
        <w:t>5.陈述理由及评议小组长签字由辅导员完成，电子签无效需重新提交。</w:t>
      </w:r>
    </w:p>
    <w:p w14:paraId="29A21709">
      <w:pPr>
        <w:spacing w:line="360" w:lineRule="auto"/>
        <w:ind w:firstLine="472" w:firstLineChars="196"/>
        <w:rPr>
          <w:rFonts w:hint="eastAsia" w:ascii="宋体" w:hAnsi="宋体"/>
          <w:b/>
          <w:bCs/>
          <w:sz w:val="24"/>
          <w:szCs w:val="24"/>
        </w:rPr>
      </w:pPr>
      <w:r>
        <w:rPr>
          <w:rFonts w:hint="eastAsia" w:ascii="宋体" w:hAnsi="宋体"/>
          <w:b/>
          <w:bCs/>
          <w:sz w:val="24"/>
          <w:szCs w:val="24"/>
          <w:lang w:val="en-US" w:eastAsia="zh-CN"/>
        </w:rPr>
        <w:t>二、</w:t>
      </w:r>
      <w:r>
        <w:rPr>
          <w:rFonts w:hint="eastAsia" w:ascii="宋体" w:hAnsi="宋体"/>
          <w:b/>
          <w:bCs/>
          <w:sz w:val="24"/>
          <w:szCs w:val="24"/>
        </w:rPr>
        <w:t>特殊群体类型证明：</w:t>
      </w:r>
    </w:p>
    <w:p w14:paraId="4A5A8378">
      <w:pPr>
        <w:spacing w:line="360" w:lineRule="auto"/>
        <w:ind w:firstLine="470" w:firstLineChars="196"/>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建档立卡（精准扶贫）提供扶贫办认定</w:t>
      </w:r>
    </w:p>
    <w:p w14:paraId="0D726C36">
      <w:pPr>
        <w:spacing w:line="360" w:lineRule="auto"/>
        <w:ind w:firstLine="470" w:firstLineChars="196"/>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农村低保、城镇低保提供低保认定</w:t>
      </w:r>
    </w:p>
    <w:p w14:paraId="79AE1061">
      <w:pPr>
        <w:spacing w:line="360" w:lineRule="auto"/>
        <w:ind w:firstLine="470" w:firstLineChars="196"/>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孤儿提供民政认定</w:t>
      </w:r>
    </w:p>
    <w:p w14:paraId="25B7655B">
      <w:pPr>
        <w:spacing w:line="360" w:lineRule="auto"/>
        <w:ind w:firstLine="470" w:firstLineChars="196"/>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烈士子女提供退役军人事务部门认定</w:t>
      </w:r>
    </w:p>
    <w:p w14:paraId="07B82150">
      <w:pPr>
        <w:spacing w:line="360" w:lineRule="auto"/>
        <w:ind w:firstLine="470" w:firstLineChars="196"/>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残疾学生、残疾人子女提供残联认定</w:t>
      </w:r>
    </w:p>
    <w:p w14:paraId="3DE2B7F4">
      <w:pPr>
        <w:spacing w:line="360" w:lineRule="auto"/>
        <w:ind w:firstLine="470" w:firstLineChars="196"/>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特困供养、低收入困难家庭提供相关部门认定</w:t>
      </w:r>
    </w:p>
    <w:p w14:paraId="3DB7E6D4">
      <w:pPr>
        <w:spacing w:line="360" w:lineRule="auto"/>
        <w:ind w:firstLine="470" w:firstLineChars="196"/>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其他情况请提供相关部门证明</w:t>
      </w:r>
    </w:p>
    <w:p w14:paraId="70F2262A">
      <w:pPr>
        <w:spacing w:line="360" w:lineRule="auto"/>
        <w:ind w:firstLine="472" w:firstLineChars="196"/>
        <w:rPr>
          <w:rFonts w:hint="eastAsia" w:ascii="宋体" w:hAnsi="宋体"/>
          <w:b/>
          <w:bCs/>
          <w:sz w:val="24"/>
          <w:szCs w:val="24"/>
        </w:rPr>
      </w:pPr>
      <w:r>
        <w:rPr>
          <w:rFonts w:hint="eastAsia" w:ascii="宋体" w:hAnsi="宋体"/>
          <w:b/>
          <w:bCs/>
          <w:sz w:val="24"/>
          <w:szCs w:val="24"/>
          <w:lang w:val="en-US" w:eastAsia="zh-CN"/>
        </w:rPr>
        <w:t>三、</w:t>
      </w:r>
      <w:r>
        <w:rPr>
          <w:rFonts w:hint="eastAsia" w:ascii="宋体" w:hAnsi="宋体"/>
          <w:b/>
          <w:bCs/>
          <w:sz w:val="24"/>
          <w:szCs w:val="24"/>
        </w:rPr>
        <w:t>收入证明：</w:t>
      </w:r>
    </w:p>
    <w:p w14:paraId="51F15099">
      <w:pPr>
        <w:spacing w:line="360" w:lineRule="auto"/>
        <w:ind w:firstLine="470" w:firstLineChars="196"/>
        <w:rPr>
          <w:rFonts w:hint="eastAsia" w:ascii="宋体" w:hAnsi="宋体"/>
          <w:sz w:val="24"/>
          <w:szCs w:val="24"/>
        </w:rPr>
      </w:pPr>
      <w:r>
        <w:rPr>
          <w:rFonts w:hint="eastAsia" w:ascii="宋体" w:hAnsi="宋体"/>
          <w:sz w:val="24"/>
          <w:szCs w:val="24"/>
        </w:rPr>
        <w:t>（1）在职人员：由所在单位人事部门开具收入证明原件；</w:t>
      </w:r>
    </w:p>
    <w:p w14:paraId="7B21C024">
      <w:pPr>
        <w:spacing w:line="360" w:lineRule="auto"/>
        <w:ind w:firstLine="470" w:firstLineChars="196"/>
        <w:rPr>
          <w:rFonts w:hint="eastAsia" w:ascii="宋体" w:hAnsi="宋体"/>
          <w:sz w:val="24"/>
          <w:szCs w:val="24"/>
        </w:rPr>
      </w:pPr>
      <w:r>
        <w:rPr>
          <w:rFonts w:hint="eastAsia" w:ascii="宋体" w:hAnsi="宋体"/>
          <w:sz w:val="24"/>
          <w:szCs w:val="24"/>
        </w:rPr>
        <w:t>（2）退休人员：提供银行流水单；</w:t>
      </w:r>
    </w:p>
    <w:p w14:paraId="744A8027">
      <w:pPr>
        <w:spacing w:line="360" w:lineRule="auto"/>
        <w:ind w:firstLine="470" w:firstLineChars="196"/>
        <w:rPr>
          <w:rFonts w:hint="eastAsia" w:ascii="宋体" w:hAnsi="宋体"/>
          <w:sz w:val="24"/>
          <w:szCs w:val="24"/>
        </w:rPr>
      </w:pPr>
      <w:r>
        <w:rPr>
          <w:rFonts w:hint="eastAsia" w:ascii="宋体" w:hAnsi="宋体"/>
          <w:sz w:val="24"/>
          <w:szCs w:val="24"/>
        </w:rPr>
        <w:t>（3）非农无正规就业人员：由所在街道乡镇劳动保障部门出具就业情况及收入情况证明原件；</w:t>
      </w:r>
    </w:p>
    <w:p w14:paraId="2AA01DBA">
      <w:pPr>
        <w:spacing w:line="360" w:lineRule="auto"/>
        <w:ind w:firstLine="470" w:firstLineChars="196"/>
        <w:rPr>
          <w:rFonts w:hint="eastAsia" w:ascii="宋体" w:hAnsi="宋体"/>
          <w:sz w:val="24"/>
          <w:szCs w:val="24"/>
        </w:rPr>
      </w:pPr>
      <w:r>
        <w:rPr>
          <w:rFonts w:hint="eastAsia" w:ascii="宋体" w:hAnsi="宋体"/>
          <w:sz w:val="24"/>
          <w:szCs w:val="24"/>
        </w:rPr>
        <w:t>（4）务农人员：由所在村及以上单位开具收入证明原件；</w:t>
      </w:r>
    </w:p>
    <w:p w14:paraId="2AD7BB77">
      <w:pPr>
        <w:spacing w:line="360" w:lineRule="auto"/>
        <w:ind w:firstLine="470" w:firstLineChars="196"/>
        <w:rPr>
          <w:rFonts w:hint="eastAsia" w:ascii="宋体" w:hAnsi="宋体"/>
          <w:sz w:val="24"/>
          <w:szCs w:val="24"/>
        </w:rPr>
      </w:pPr>
      <w:r>
        <w:rPr>
          <w:rFonts w:hint="eastAsia" w:ascii="宋体" w:hAnsi="宋体"/>
          <w:sz w:val="24"/>
          <w:szCs w:val="24"/>
        </w:rPr>
        <w:t>（5）在读学生：由高中以上就读学校开具在读证明或提供当年的录取通知书复印件（小学初中不需提供）。</w:t>
      </w:r>
    </w:p>
    <w:p w14:paraId="798CF082">
      <w:pPr>
        <w:spacing w:line="360" w:lineRule="auto"/>
        <w:ind w:firstLine="470" w:firstLineChars="196"/>
        <w:rPr>
          <w:rFonts w:ascii="宋体" w:hAnsi="宋体"/>
          <w:b/>
          <w:sz w:val="24"/>
          <w:szCs w:val="24"/>
        </w:rPr>
      </w:pPr>
      <w:r>
        <w:rPr>
          <w:rFonts w:hint="eastAsia" w:ascii="宋体" w:hAnsi="宋体"/>
          <w:sz w:val="24"/>
          <w:szCs w:val="24"/>
          <w:lang w:val="en-US" w:eastAsia="zh-CN"/>
        </w:rPr>
        <w:t>四、</w:t>
      </w:r>
      <w:r>
        <w:rPr>
          <w:rFonts w:hint="eastAsia" w:ascii="宋体" w:hAnsi="宋体"/>
          <w:b/>
          <w:sz w:val="24"/>
          <w:szCs w:val="24"/>
        </w:rPr>
        <w:t>学生如实填写该表，承诺本人所填属实，如发现弄虚作假，需承担相应的责任。</w:t>
      </w:r>
    </w:p>
    <w:p w14:paraId="2EF39C72">
      <w:pPr>
        <w:spacing w:line="360" w:lineRule="auto"/>
        <w:ind w:firstLine="470" w:firstLineChars="196"/>
        <w:rPr>
          <w:rFonts w:ascii="宋体" w:hAnsi="宋体"/>
          <w:sz w:val="24"/>
          <w:szCs w:val="24"/>
        </w:rPr>
      </w:pPr>
      <w:r>
        <w:rPr>
          <w:rFonts w:hint="eastAsia" w:ascii="宋体" w:hAnsi="宋体"/>
          <w:sz w:val="24"/>
          <w:szCs w:val="24"/>
          <w:lang w:val="en-US" w:eastAsia="zh-CN"/>
        </w:rPr>
        <w:t>五</w:t>
      </w:r>
      <w:r>
        <w:rPr>
          <w:rFonts w:hint="eastAsia" w:ascii="宋体" w:hAnsi="宋体"/>
          <w:sz w:val="24"/>
          <w:szCs w:val="24"/>
        </w:rPr>
        <w:t>、家庭经济困难认定证明是我校学生享受校内外各项帮困助学政策的基本依据，专门用于我校开展帮困助学工作，不涉及其他事项。</w:t>
      </w:r>
    </w:p>
    <w:p w14:paraId="4595B188">
      <w:pPr>
        <w:spacing w:line="360" w:lineRule="auto"/>
        <w:ind w:firstLine="470" w:firstLineChars="196"/>
        <w:rPr>
          <w:rFonts w:ascii="宋体" w:hAnsi="宋体"/>
          <w:b/>
          <w:sz w:val="24"/>
          <w:szCs w:val="24"/>
        </w:rPr>
      </w:pPr>
      <w:r>
        <w:rPr>
          <w:rFonts w:hint="eastAsia" w:ascii="宋体" w:hAnsi="宋体"/>
          <w:sz w:val="24"/>
          <w:szCs w:val="24"/>
          <w:lang w:val="en-US" w:eastAsia="zh-CN"/>
        </w:rPr>
        <w:t>六</w:t>
      </w:r>
      <w:r>
        <w:rPr>
          <w:rFonts w:hint="eastAsia" w:ascii="宋体" w:hAnsi="宋体"/>
          <w:sz w:val="24"/>
          <w:szCs w:val="24"/>
        </w:rPr>
        <w:t xml:space="preserve">、根据填写说明一一提供相应证明材料，涂改无效，相关证明材料开学后交学院进行评议。                         </w:t>
      </w:r>
    </w:p>
    <w:sectPr>
      <w:footerReference r:id="rId3" w:type="default"/>
      <w:pgSz w:w="11906" w:h="16838"/>
      <w:pgMar w:top="312" w:right="851" w:bottom="312" w:left="851"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8A067">
    <w:pPr>
      <w:pStyle w:val="2"/>
      <w:jc w:val="center"/>
    </w:pPr>
    <w:r>
      <w:fldChar w:fldCharType="begin"/>
    </w:r>
    <w:r>
      <w:instrText xml:space="preserve">PAGE   \* MERGEFORMAT</w:instrText>
    </w:r>
    <w:r>
      <w:fldChar w:fldCharType="separate"/>
    </w:r>
    <w:r>
      <w:rPr>
        <w:lang w:val="zh-CN"/>
      </w:rPr>
      <w:t>1</w:t>
    </w:r>
    <w:r>
      <w:fldChar w:fldCharType="end"/>
    </w:r>
  </w:p>
  <w:p w14:paraId="045E72A1">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196B0"/>
    <w:multiLevelType w:val="singleLevel"/>
    <w:tmpl w:val="58E196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EB"/>
    <w:rsid w:val="006905AF"/>
    <w:rsid w:val="006E3324"/>
    <w:rsid w:val="006F68CC"/>
    <w:rsid w:val="00756CEB"/>
    <w:rsid w:val="0088108F"/>
    <w:rsid w:val="00993158"/>
    <w:rsid w:val="00A21ED3"/>
    <w:rsid w:val="00A90EC9"/>
    <w:rsid w:val="00B115D0"/>
    <w:rsid w:val="00D67735"/>
    <w:rsid w:val="00DB54D7"/>
    <w:rsid w:val="00E96450"/>
    <w:rsid w:val="00FA56F9"/>
    <w:rsid w:val="162E4F44"/>
    <w:rsid w:val="69F1440F"/>
    <w:rsid w:val="6D3D7DE9"/>
    <w:rsid w:val="6E3A1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8"/>
    <w:qFormat/>
    <w:uiPriority w:val="0"/>
    <w:pPr>
      <w:spacing w:before="240" w:after="60"/>
      <w:jc w:val="center"/>
      <w:outlineLvl w:val="0"/>
    </w:pPr>
    <w:rPr>
      <w:rFonts w:asciiTheme="majorHAnsi" w:hAnsiTheme="majorHAnsi" w:eastAsiaTheme="majorEastAsia" w:cstheme="majorBidi"/>
      <w:b/>
      <w:bCs/>
      <w:sz w:val="32"/>
      <w:szCs w:val="32"/>
    </w:rPr>
  </w:style>
  <w:style w:type="character" w:customStyle="1" w:styleId="7">
    <w:name w:val="页眉 字符"/>
    <w:basedOn w:val="6"/>
    <w:link w:val="3"/>
    <w:uiPriority w:val="0"/>
    <w:rPr>
      <w:kern w:val="2"/>
      <w:sz w:val="18"/>
      <w:szCs w:val="18"/>
    </w:rPr>
  </w:style>
  <w:style w:type="character" w:customStyle="1" w:styleId="8">
    <w:name w:val="标题 字符"/>
    <w:basedOn w:val="6"/>
    <w:link w:val="4"/>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693</Words>
  <Characters>708</Characters>
  <Lines>4</Lines>
  <Paragraphs>1</Paragraphs>
  <TotalTime>8</TotalTime>
  <ScaleCrop>false</ScaleCrop>
  <LinksUpToDate>false</LinksUpToDate>
  <CharactersWithSpaces>733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2023-06-07T10:43:00Z</dcterms:created>
  <dc:creator>Dell</dc:creator>
  <cp:lastModifiedBy>乔</cp:lastModifiedBy>
  <dcterms:modified xsi:type="dcterms:W3CDTF">2025-06-24T05:48:49Z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eyJoZGlkIjoiYTIwZTMwYTkwNjE2MDVlYTMwYTM3OTM0MDg2NGM3YjciLCJ1c2VySWQiOiIzMTk3MzEwODEifQ==</vt:lpwstr>
  </property>
  <property fmtid="{D5CDD505-2E9C-101B-9397-08002B2CF9AE}" pid="4" name="ICV">
    <vt:lpwstr>E84D4FEDCD934700A27D0CFC6277E842_12</vt:lpwstr>
  </property>
</Properties>
</file>