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BEF" w:rsidRDefault="00035BEF" w:rsidP="00035BEF">
      <w:pPr>
        <w:spacing w:line="400" w:lineRule="exact"/>
        <w:jc w:val="center"/>
        <w:rPr>
          <w:rFonts w:ascii="方正小标宋_GBK" w:eastAsia="方正小标宋_GBK" w:hAnsi="黑体"/>
          <w:sz w:val="36"/>
          <w:szCs w:val="36"/>
        </w:rPr>
      </w:pPr>
      <w:r>
        <w:rPr>
          <w:rFonts w:ascii="方正小标宋_GBK" w:eastAsia="方正小标宋_GBK" w:hAnsi="黑体" w:hint="eastAsia"/>
          <w:sz w:val="36"/>
          <w:szCs w:val="36"/>
        </w:rPr>
        <w:t>《应征入伍服兵役高等学校学生国家教育资助申请表Ⅱ》填表说明</w:t>
      </w:r>
    </w:p>
    <w:p w:rsidR="00035BEF" w:rsidRDefault="00035BEF" w:rsidP="00035BEF"/>
    <w:p w:rsidR="00035BEF" w:rsidRPr="0048003B" w:rsidRDefault="00E73774" w:rsidP="0048003B">
      <w:pPr>
        <w:ind w:firstLineChars="200" w:firstLine="480"/>
        <w:jc w:val="left"/>
        <w:rPr>
          <w:sz w:val="24"/>
          <w:szCs w:val="24"/>
        </w:rPr>
      </w:pPr>
      <w:r w:rsidRPr="0048003B">
        <w:rPr>
          <w:rFonts w:hint="eastAsia"/>
          <w:sz w:val="24"/>
          <w:szCs w:val="24"/>
        </w:rPr>
        <w:t>一、申请学费减免情况填写</w:t>
      </w:r>
      <w:r w:rsidR="008632C2" w:rsidRPr="0048003B">
        <w:rPr>
          <w:rFonts w:hint="eastAsia"/>
          <w:sz w:val="24"/>
          <w:szCs w:val="24"/>
        </w:rPr>
        <w:t>（以</w:t>
      </w:r>
      <w:r w:rsidR="008632C2" w:rsidRPr="0048003B">
        <w:rPr>
          <w:sz w:val="24"/>
          <w:szCs w:val="24"/>
        </w:rPr>
        <w:t>大</w:t>
      </w:r>
      <w:proofErr w:type="gramStart"/>
      <w:r w:rsidR="008632C2" w:rsidRPr="0048003B">
        <w:rPr>
          <w:sz w:val="24"/>
          <w:szCs w:val="24"/>
        </w:rPr>
        <w:t>一</w:t>
      </w:r>
      <w:proofErr w:type="gramEnd"/>
      <w:r w:rsidR="008632C2" w:rsidRPr="0048003B">
        <w:rPr>
          <w:sz w:val="24"/>
          <w:szCs w:val="24"/>
        </w:rPr>
        <w:t>学生为例</w:t>
      </w:r>
      <w:r w:rsidR="008632C2" w:rsidRPr="0048003B">
        <w:rPr>
          <w:rFonts w:hint="eastAsia"/>
          <w:sz w:val="24"/>
          <w:szCs w:val="24"/>
        </w:rPr>
        <w:t>）</w:t>
      </w:r>
    </w:p>
    <w:p w:rsidR="00362E74" w:rsidRDefault="00362E74" w:rsidP="00035BEF"/>
    <w:p w:rsidR="00E73774" w:rsidRDefault="004B48E2" w:rsidP="00035BEF">
      <w:r>
        <w:rPr>
          <w:noProof/>
        </w:rPr>
        <w:pict>
          <v:shapetype id="_x0000_t202" coordsize="21600,21600" o:spt="202" path="m,l,21600r21600,l21600,xe">
            <v:stroke joinstyle="miter"/>
            <v:path gradientshapeok="t" o:connecttype="rect"/>
          </v:shapetype>
          <v:shape id="_x0000_s1026" type="#_x0000_t202" style="position:absolute;left:0;text-align:left;margin-left:331.8pt;margin-top:1.4pt;width:57.6pt;height:38.4pt;z-index:251658240" fillcolor="white [3212]" strokecolor="white [3212]">
            <v:textbox style="layout-flow:vertical-ideographic">
              <w:txbxContent>
                <w:p w:rsidR="004B48E2" w:rsidRDefault="004B48E2"/>
              </w:txbxContent>
            </v:textbox>
          </v:shape>
        </w:pict>
      </w:r>
      <w:r w:rsidR="008632C2" w:rsidRPr="008632C2">
        <w:rPr>
          <w:noProof/>
        </w:rPr>
        <w:drawing>
          <wp:inline distT="0" distB="0" distL="0" distR="0">
            <wp:extent cx="4457700" cy="2943225"/>
            <wp:effectExtent l="0" t="0" r="0" b="0"/>
            <wp:docPr id="7" name="图片 7" descr="G:\资助更新版\2023-2024学年资助工作\5-3 2024服兵役资助春季退伍\关于开展2024-2025学年退役士兵学费减免工作的通知\秋季退伍学生填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资助更新版\2023-2024学年资助工作\5-3 2024服兵役资助春季退伍\关于开展2024-2025学年退役士兵学费减免工作的通知\秋季退伍学生填表.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5469"/>
                    <a:stretch/>
                  </pic:blipFill>
                  <pic:spPr bwMode="auto">
                    <a:xfrm>
                      <a:off x="0" y="0"/>
                      <a:ext cx="4458401" cy="2943688"/>
                    </a:xfrm>
                    <a:prstGeom prst="rect">
                      <a:avLst/>
                    </a:prstGeom>
                    <a:noFill/>
                    <a:ln>
                      <a:noFill/>
                    </a:ln>
                    <a:extLst>
                      <a:ext uri="{53640926-AAD7-44D8-BBD7-CCE9431645EC}">
                        <a14:shadowObscured xmlns:a14="http://schemas.microsoft.com/office/drawing/2010/main"/>
                      </a:ext>
                    </a:extLst>
                  </pic:spPr>
                </pic:pic>
              </a:graphicData>
            </a:graphic>
          </wp:inline>
        </w:drawing>
      </w:r>
    </w:p>
    <w:p w:rsidR="004130C7" w:rsidRPr="0048003B" w:rsidRDefault="004130C7" w:rsidP="0048003B">
      <w:pPr>
        <w:spacing w:line="360" w:lineRule="auto"/>
        <w:ind w:firstLineChars="200" w:firstLine="480"/>
        <w:jc w:val="left"/>
        <w:rPr>
          <w:rFonts w:ascii="宋体" w:eastAsia="宋体" w:hAnsi="宋体"/>
          <w:color w:val="FF0000"/>
          <w:sz w:val="24"/>
          <w:szCs w:val="24"/>
        </w:rPr>
      </w:pPr>
      <w:r w:rsidRPr="0048003B">
        <w:rPr>
          <w:rFonts w:ascii="宋体" w:eastAsia="宋体" w:hAnsi="宋体" w:hint="eastAsia"/>
          <w:sz w:val="24"/>
          <w:szCs w:val="24"/>
        </w:rPr>
        <w:t>备注：剩余</w:t>
      </w:r>
      <w:r w:rsidRPr="0048003B">
        <w:rPr>
          <w:rFonts w:ascii="宋体" w:eastAsia="宋体" w:hAnsi="宋体"/>
          <w:sz w:val="24"/>
          <w:szCs w:val="24"/>
        </w:rPr>
        <w:t>就读年限</w:t>
      </w:r>
      <w:r w:rsidRPr="0048003B">
        <w:rPr>
          <w:rFonts w:ascii="宋体" w:eastAsia="宋体" w:hAnsi="宋体" w:hint="eastAsia"/>
          <w:sz w:val="24"/>
          <w:szCs w:val="24"/>
        </w:rPr>
        <w:t>=学制-入伍</w:t>
      </w:r>
      <w:proofErr w:type="gramStart"/>
      <w:r w:rsidRPr="0048003B">
        <w:rPr>
          <w:rFonts w:ascii="宋体" w:eastAsia="宋体" w:hAnsi="宋体" w:hint="eastAsia"/>
          <w:sz w:val="24"/>
          <w:szCs w:val="24"/>
        </w:rPr>
        <w:t>前实际</w:t>
      </w:r>
      <w:proofErr w:type="gramEnd"/>
      <w:r w:rsidRPr="0048003B">
        <w:rPr>
          <w:rFonts w:ascii="宋体" w:eastAsia="宋体" w:hAnsi="宋体"/>
          <w:sz w:val="24"/>
          <w:szCs w:val="24"/>
        </w:rPr>
        <w:t>就读年级</w:t>
      </w:r>
    </w:p>
    <w:p w:rsidR="00E3101A" w:rsidRPr="0048003B" w:rsidRDefault="004130C7" w:rsidP="0048003B">
      <w:pPr>
        <w:spacing w:line="360" w:lineRule="auto"/>
        <w:ind w:firstLineChars="200" w:firstLine="482"/>
        <w:jc w:val="left"/>
        <w:rPr>
          <w:rFonts w:ascii="宋体" w:eastAsia="宋体" w:hAnsi="宋体"/>
          <w:b/>
          <w:sz w:val="24"/>
          <w:szCs w:val="24"/>
        </w:rPr>
      </w:pPr>
      <w:r w:rsidRPr="0048003B">
        <w:rPr>
          <w:rFonts w:ascii="宋体" w:eastAsia="宋体" w:hAnsi="宋体" w:hint="eastAsia"/>
          <w:b/>
          <w:sz w:val="24"/>
          <w:szCs w:val="24"/>
        </w:rPr>
        <w:t>特别</w:t>
      </w:r>
      <w:r w:rsidRPr="0048003B">
        <w:rPr>
          <w:rFonts w:ascii="宋体" w:eastAsia="宋体" w:hAnsi="宋体"/>
          <w:b/>
          <w:sz w:val="24"/>
          <w:szCs w:val="24"/>
        </w:rPr>
        <w:t>说明</w:t>
      </w:r>
      <w:r w:rsidR="006D10A6" w:rsidRPr="0048003B">
        <w:rPr>
          <w:rFonts w:ascii="宋体" w:eastAsia="宋体" w:hAnsi="宋体" w:hint="eastAsia"/>
          <w:b/>
          <w:sz w:val="24"/>
          <w:szCs w:val="24"/>
        </w:rPr>
        <w:t>：</w:t>
      </w:r>
    </w:p>
    <w:p w:rsidR="00E3101A" w:rsidRPr="0048003B" w:rsidRDefault="00E3101A" w:rsidP="0048003B">
      <w:pPr>
        <w:spacing w:line="360" w:lineRule="auto"/>
        <w:ind w:firstLineChars="200" w:firstLine="480"/>
        <w:jc w:val="left"/>
        <w:rPr>
          <w:rFonts w:ascii="宋体" w:eastAsia="宋体" w:hAnsi="宋体"/>
          <w:sz w:val="24"/>
          <w:szCs w:val="24"/>
        </w:rPr>
      </w:pPr>
      <w:r w:rsidRPr="0048003B">
        <w:rPr>
          <w:rFonts w:ascii="宋体" w:eastAsia="宋体" w:hAnsi="宋体" w:hint="eastAsia"/>
          <w:sz w:val="24"/>
          <w:szCs w:val="24"/>
        </w:rPr>
        <w:t>学费补偿、国家助学贷款代偿或学费减免资助期限为全日制普通高等学历教育一个学制期。对复学或入学后攻读更高层次学历的不在学费减免范围之内；攻读更高层次学历后二次入伍，可以类比第一次入伍享受更高层次学历教育阶段的资助。</w:t>
      </w:r>
    </w:p>
    <w:p w:rsidR="00E3101A" w:rsidRPr="0048003B" w:rsidRDefault="00E3101A" w:rsidP="0048003B">
      <w:pPr>
        <w:spacing w:line="360" w:lineRule="auto"/>
        <w:ind w:firstLineChars="200" w:firstLine="480"/>
        <w:jc w:val="left"/>
        <w:rPr>
          <w:rFonts w:ascii="宋体" w:eastAsia="宋体" w:hAnsi="宋体"/>
          <w:sz w:val="24"/>
          <w:szCs w:val="24"/>
        </w:rPr>
      </w:pPr>
      <w:r w:rsidRPr="0048003B">
        <w:rPr>
          <w:rFonts w:ascii="宋体" w:eastAsia="宋体" w:hAnsi="宋体" w:hint="eastAsia"/>
          <w:sz w:val="24"/>
          <w:szCs w:val="24"/>
        </w:rPr>
        <w:t>学费补偿、贷款代偿或学费减免资助年限按照国家对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我校的新生，规定的基本修业年限，即为学费减免的年限。</w:t>
      </w:r>
    </w:p>
    <w:p w:rsidR="00E73774" w:rsidRPr="0048003B" w:rsidRDefault="006D10A6" w:rsidP="0048003B">
      <w:pPr>
        <w:spacing w:line="360" w:lineRule="auto"/>
        <w:ind w:firstLineChars="200" w:firstLine="480"/>
        <w:jc w:val="left"/>
        <w:rPr>
          <w:rFonts w:ascii="宋体" w:eastAsia="宋体" w:hAnsi="宋体"/>
          <w:sz w:val="24"/>
          <w:szCs w:val="24"/>
        </w:rPr>
      </w:pPr>
      <w:r w:rsidRPr="0048003B">
        <w:rPr>
          <w:rFonts w:ascii="宋体" w:eastAsia="宋体" w:hAnsi="宋体" w:hint="eastAsia"/>
          <w:sz w:val="24"/>
          <w:szCs w:val="24"/>
        </w:rPr>
        <w:t>对专升本、</w:t>
      </w:r>
      <w:proofErr w:type="gramStart"/>
      <w:r w:rsidRPr="0048003B">
        <w:rPr>
          <w:rFonts w:ascii="宋体" w:eastAsia="宋体" w:hAnsi="宋体" w:hint="eastAsia"/>
          <w:sz w:val="24"/>
          <w:szCs w:val="24"/>
        </w:rPr>
        <w:t>本硕连读</w:t>
      </w:r>
      <w:proofErr w:type="gramEnd"/>
      <w:r w:rsidRPr="0048003B">
        <w:rPr>
          <w:rFonts w:ascii="宋体" w:eastAsia="宋体" w:hAnsi="宋体" w:hint="eastAsia"/>
          <w:sz w:val="24"/>
          <w:szCs w:val="24"/>
        </w:rPr>
        <w:t>学制学生，在专科或本科学习阶段应征入伍的，以专科或本科规定的学习时间实行入伍资助；在本科或硕士学习阶段应征入伍的，以本科或硕士规定的学习时间实行入伍资助。专升本、</w:t>
      </w:r>
      <w:proofErr w:type="gramStart"/>
      <w:r w:rsidRPr="0048003B">
        <w:rPr>
          <w:rFonts w:ascii="宋体" w:eastAsia="宋体" w:hAnsi="宋体" w:hint="eastAsia"/>
          <w:sz w:val="24"/>
          <w:szCs w:val="24"/>
        </w:rPr>
        <w:t>本硕连读</w:t>
      </w:r>
      <w:proofErr w:type="gramEnd"/>
      <w:r w:rsidRPr="0048003B">
        <w:rPr>
          <w:rFonts w:ascii="宋体" w:eastAsia="宋体" w:hAnsi="宋体" w:hint="eastAsia"/>
          <w:sz w:val="24"/>
          <w:szCs w:val="24"/>
        </w:rPr>
        <w:t>、第二学士学位毕业生学费补偿或国家助学贷款代偿的年限，分别按照完成本科、硕士、第二学士学位阶段学习任务规定的学习时间计算。</w:t>
      </w:r>
    </w:p>
    <w:p w:rsidR="00362E74" w:rsidRPr="00BC635C" w:rsidRDefault="00E73774" w:rsidP="00BC635C">
      <w:pPr>
        <w:spacing w:line="360" w:lineRule="auto"/>
        <w:ind w:firstLineChars="200" w:firstLine="480"/>
        <w:jc w:val="left"/>
        <w:rPr>
          <w:rFonts w:asciiTheme="minorEastAsia" w:hAnsiTheme="minorEastAsia"/>
          <w:sz w:val="24"/>
          <w:szCs w:val="24"/>
        </w:rPr>
      </w:pPr>
      <w:r w:rsidRPr="00BC635C">
        <w:rPr>
          <w:rFonts w:asciiTheme="minorEastAsia" w:hAnsiTheme="minorEastAsia" w:hint="eastAsia"/>
          <w:sz w:val="24"/>
          <w:szCs w:val="24"/>
        </w:rPr>
        <w:lastRenderedPageBreak/>
        <w:t>二、</w:t>
      </w:r>
      <w:bookmarkStart w:id="0" w:name="_GoBack"/>
      <w:bookmarkEnd w:id="0"/>
      <w:r w:rsidRPr="00BC635C">
        <w:rPr>
          <w:rFonts w:asciiTheme="minorEastAsia" w:hAnsiTheme="minorEastAsia" w:hint="eastAsia"/>
          <w:sz w:val="24"/>
          <w:szCs w:val="24"/>
        </w:rPr>
        <w:t>审核内容填写（根据退伍当年实际情况</w:t>
      </w:r>
      <w:r w:rsidR="0076662A" w:rsidRPr="00BC635C">
        <w:rPr>
          <w:rFonts w:asciiTheme="minorEastAsia" w:hAnsiTheme="minorEastAsia" w:hint="eastAsia"/>
          <w:sz w:val="24"/>
          <w:szCs w:val="24"/>
        </w:rPr>
        <w:t>填写</w:t>
      </w:r>
      <w:r w:rsidR="00302BC1" w:rsidRPr="00BC635C">
        <w:rPr>
          <w:rFonts w:asciiTheme="minorEastAsia" w:hAnsiTheme="minorEastAsia" w:hint="eastAsia"/>
          <w:sz w:val="24"/>
          <w:szCs w:val="24"/>
        </w:rPr>
        <w:t>，</w:t>
      </w:r>
      <w:r w:rsidR="00120BAF" w:rsidRPr="00BC635C">
        <w:rPr>
          <w:rFonts w:asciiTheme="minorEastAsia" w:hAnsiTheme="minorEastAsia" w:hint="eastAsia"/>
          <w:sz w:val="24"/>
          <w:szCs w:val="24"/>
        </w:rPr>
        <w:t>例</w:t>
      </w:r>
      <w:r w:rsidR="00302BC1" w:rsidRPr="00BC635C">
        <w:rPr>
          <w:rFonts w:asciiTheme="minorEastAsia" w:hAnsiTheme="minorEastAsia"/>
          <w:sz w:val="24"/>
          <w:szCs w:val="24"/>
        </w:rPr>
        <w:t>如大</w:t>
      </w:r>
      <w:proofErr w:type="gramStart"/>
      <w:r w:rsidR="00302BC1" w:rsidRPr="00BC635C">
        <w:rPr>
          <w:rFonts w:asciiTheme="minorEastAsia" w:hAnsiTheme="minorEastAsia"/>
          <w:sz w:val="24"/>
          <w:szCs w:val="24"/>
        </w:rPr>
        <w:t>一</w:t>
      </w:r>
      <w:proofErr w:type="gramEnd"/>
      <w:r w:rsidR="00302BC1" w:rsidRPr="00BC635C">
        <w:rPr>
          <w:rFonts w:asciiTheme="minorEastAsia" w:hAnsiTheme="minorEastAsia"/>
          <w:sz w:val="24"/>
          <w:szCs w:val="24"/>
        </w:rPr>
        <w:t>学生应</w:t>
      </w:r>
      <w:r w:rsidR="00302BC1" w:rsidRPr="00BC635C">
        <w:rPr>
          <w:rFonts w:asciiTheme="minorEastAsia" w:hAnsiTheme="minorEastAsia" w:hint="eastAsia"/>
          <w:sz w:val="24"/>
          <w:szCs w:val="24"/>
        </w:rPr>
        <w:t>提交</w:t>
      </w:r>
      <w:r w:rsidR="00120BAF" w:rsidRPr="00BC635C">
        <w:rPr>
          <w:rFonts w:asciiTheme="minorEastAsia" w:hAnsiTheme="minorEastAsia"/>
          <w:sz w:val="24"/>
          <w:szCs w:val="24"/>
        </w:rPr>
        <w:t>四</w:t>
      </w:r>
      <w:r w:rsidR="00120BAF" w:rsidRPr="00BC635C">
        <w:rPr>
          <w:rFonts w:asciiTheme="minorEastAsia" w:hAnsiTheme="minorEastAsia" w:hint="eastAsia"/>
          <w:sz w:val="24"/>
          <w:szCs w:val="24"/>
        </w:rPr>
        <w:t>年学费</w:t>
      </w:r>
      <w:r w:rsidR="00120BAF" w:rsidRPr="00BC635C">
        <w:rPr>
          <w:rFonts w:asciiTheme="minorEastAsia" w:hAnsiTheme="minorEastAsia"/>
          <w:sz w:val="24"/>
          <w:szCs w:val="24"/>
        </w:rPr>
        <w:t>减免申请表</w:t>
      </w:r>
      <w:r w:rsidR="00120BAF" w:rsidRPr="00BC635C">
        <w:rPr>
          <w:rFonts w:asciiTheme="minorEastAsia" w:hAnsiTheme="minorEastAsia" w:hint="eastAsia"/>
          <w:sz w:val="24"/>
          <w:szCs w:val="24"/>
        </w:rPr>
        <w:t>4张由</w:t>
      </w:r>
      <w:r w:rsidR="00120BAF" w:rsidRPr="00BC635C">
        <w:rPr>
          <w:rFonts w:asciiTheme="minorEastAsia" w:hAnsiTheme="minorEastAsia"/>
          <w:sz w:val="24"/>
          <w:szCs w:val="24"/>
        </w:rPr>
        <w:t>当地征兵</w:t>
      </w:r>
      <w:r w:rsidR="00120BAF" w:rsidRPr="00BC635C">
        <w:rPr>
          <w:rFonts w:asciiTheme="minorEastAsia" w:hAnsiTheme="minorEastAsia" w:hint="eastAsia"/>
          <w:sz w:val="24"/>
          <w:szCs w:val="24"/>
        </w:rPr>
        <w:t>部门</w:t>
      </w:r>
      <w:r w:rsidR="00120BAF" w:rsidRPr="00BC635C">
        <w:rPr>
          <w:rFonts w:asciiTheme="minorEastAsia" w:hAnsiTheme="minorEastAsia"/>
          <w:sz w:val="24"/>
          <w:szCs w:val="24"/>
        </w:rPr>
        <w:t>盖章</w:t>
      </w:r>
      <w:r w:rsidRPr="00BC635C">
        <w:rPr>
          <w:rFonts w:asciiTheme="minorEastAsia" w:hAnsiTheme="minorEastAsia" w:hint="eastAsia"/>
          <w:sz w:val="24"/>
          <w:szCs w:val="24"/>
        </w:rPr>
        <w:t>）</w:t>
      </w:r>
    </w:p>
    <w:p w:rsidR="00E73774" w:rsidRDefault="00E73774" w:rsidP="00035BEF">
      <w:r>
        <w:rPr>
          <w:noProof/>
        </w:rPr>
        <w:drawing>
          <wp:inline distT="0" distB="0" distL="0" distR="0">
            <wp:extent cx="5274310" cy="1491621"/>
            <wp:effectExtent l="19050" t="0" r="2540" b="0"/>
            <wp:docPr id="5" name="图片 5" descr="C:\Users\Administrator\Documents\Tencent Files\25663566\FileRecv\MobileFile\Image\N1CCWC[CXXZOE2U%0IH8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25663566\FileRecv\MobileFile\Image\N1CCWC[CXXZOE2U%0IH80`A.png"/>
                    <pic:cNvPicPr>
                      <a:picLocks noChangeAspect="1" noChangeArrowheads="1"/>
                    </pic:cNvPicPr>
                  </pic:nvPicPr>
                  <pic:blipFill>
                    <a:blip r:embed="rId7" cstate="print"/>
                    <a:srcRect/>
                    <a:stretch>
                      <a:fillRect/>
                    </a:stretch>
                  </pic:blipFill>
                  <pic:spPr bwMode="auto">
                    <a:xfrm>
                      <a:off x="0" y="0"/>
                      <a:ext cx="5274310" cy="1491621"/>
                    </a:xfrm>
                    <a:prstGeom prst="rect">
                      <a:avLst/>
                    </a:prstGeom>
                    <a:noFill/>
                    <a:ln w="9525">
                      <a:noFill/>
                      <a:miter lim="800000"/>
                      <a:headEnd/>
                      <a:tailEnd/>
                    </a:ln>
                  </pic:spPr>
                </pic:pic>
              </a:graphicData>
            </a:graphic>
          </wp:inline>
        </w:drawing>
      </w:r>
    </w:p>
    <w:p w:rsidR="00E73774" w:rsidRDefault="00E73774" w:rsidP="00035BEF"/>
    <w:p w:rsidR="00E73774" w:rsidRDefault="00E73774" w:rsidP="00035BEF"/>
    <w:p w:rsidR="00E73774" w:rsidRPr="00F7316A" w:rsidRDefault="00E73774" w:rsidP="00F7316A">
      <w:pPr>
        <w:spacing w:line="360" w:lineRule="auto"/>
        <w:ind w:firstLineChars="200" w:firstLine="480"/>
        <w:jc w:val="left"/>
        <w:rPr>
          <w:sz w:val="24"/>
          <w:szCs w:val="24"/>
        </w:rPr>
      </w:pPr>
      <w:r w:rsidRPr="00F7316A">
        <w:rPr>
          <w:rFonts w:hint="eastAsia"/>
          <w:sz w:val="24"/>
          <w:szCs w:val="24"/>
        </w:rPr>
        <w:t>三、高校审核情况</w:t>
      </w:r>
    </w:p>
    <w:p w:rsidR="00E73774" w:rsidRDefault="00E73774" w:rsidP="00035BEF">
      <w:r>
        <w:rPr>
          <w:noProof/>
        </w:rPr>
        <w:drawing>
          <wp:inline distT="0" distB="0" distL="0" distR="0">
            <wp:extent cx="5252890" cy="1860698"/>
            <wp:effectExtent l="19050" t="0" r="4910" b="0"/>
            <wp:docPr id="6" name="图片 6" descr="C:\Users\Administrator\Documents\Tencent Files\25663566\FileRecv\MobileFile\Image\EHYC$$D43AW9$)%2UH9Y~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25663566\FileRecv\MobileFile\Image\EHYC$$D43AW9$)%2UH9Y~9F.png"/>
                    <pic:cNvPicPr>
                      <a:picLocks noChangeAspect="1" noChangeArrowheads="1"/>
                    </pic:cNvPicPr>
                  </pic:nvPicPr>
                  <pic:blipFill>
                    <a:blip r:embed="rId8" cstate="print"/>
                    <a:srcRect/>
                    <a:stretch>
                      <a:fillRect/>
                    </a:stretch>
                  </pic:blipFill>
                  <pic:spPr bwMode="auto">
                    <a:xfrm>
                      <a:off x="0" y="0"/>
                      <a:ext cx="5264498" cy="1864810"/>
                    </a:xfrm>
                    <a:prstGeom prst="rect">
                      <a:avLst/>
                    </a:prstGeom>
                    <a:noFill/>
                    <a:ln w="9525">
                      <a:noFill/>
                      <a:miter lim="800000"/>
                      <a:headEnd/>
                      <a:tailEnd/>
                    </a:ln>
                  </pic:spPr>
                </pic:pic>
              </a:graphicData>
            </a:graphic>
          </wp:inline>
        </w:drawing>
      </w:r>
    </w:p>
    <w:p w:rsidR="0084735B" w:rsidRPr="00F7316A" w:rsidRDefault="00120BAF" w:rsidP="00F7316A">
      <w:pPr>
        <w:spacing w:line="360" w:lineRule="auto"/>
        <w:ind w:firstLineChars="200" w:firstLine="480"/>
        <w:jc w:val="left"/>
        <w:rPr>
          <w:sz w:val="24"/>
          <w:szCs w:val="24"/>
        </w:rPr>
      </w:pPr>
      <w:r w:rsidRPr="00F7316A">
        <w:rPr>
          <w:rFonts w:hint="eastAsia"/>
          <w:sz w:val="24"/>
          <w:szCs w:val="24"/>
        </w:rPr>
        <w:t>学校</w:t>
      </w:r>
      <w:r w:rsidRPr="00F7316A">
        <w:rPr>
          <w:sz w:val="24"/>
          <w:szCs w:val="24"/>
        </w:rPr>
        <w:t>根据学生申请的</w:t>
      </w:r>
      <w:r w:rsidRPr="00F7316A">
        <w:rPr>
          <w:rFonts w:hint="eastAsia"/>
          <w:sz w:val="24"/>
          <w:szCs w:val="24"/>
        </w:rPr>
        <w:t>学费</w:t>
      </w:r>
      <w:r w:rsidRPr="00F7316A">
        <w:rPr>
          <w:sz w:val="24"/>
          <w:szCs w:val="24"/>
        </w:rPr>
        <w:t>减免学年不同</w:t>
      </w:r>
      <w:r w:rsidRPr="00F7316A">
        <w:rPr>
          <w:rFonts w:hint="eastAsia"/>
          <w:sz w:val="24"/>
          <w:szCs w:val="24"/>
        </w:rPr>
        <w:t>，</w:t>
      </w:r>
      <w:r w:rsidRPr="00F7316A">
        <w:rPr>
          <w:sz w:val="24"/>
          <w:szCs w:val="24"/>
        </w:rPr>
        <w:t>填写相应的日期。</w:t>
      </w:r>
    </w:p>
    <w:sectPr w:rsidR="0084735B" w:rsidRPr="00F7316A" w:rsidSect="00847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26" w:rsidRDefault="004C5E26" w:rsidP="004C5E26">
      <w:r>
        <w:separator/>
      </w:r>
    </w:p>
  </w:endnote>
  <w:endnote w:type="continuationSeparator" w:id="0">
    <w:p w:rsidR="004C5E26" w:rsidRDefault="004C5E26" w:rsidP="004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26" w:rsidRDefault="004C5E26" w:rsidP="004C5E26">
      <w:r>
        <w:separator/>
      </w:r>
    </w:p>
  </w:footnote>
  <w:footnote w:type="continuationSeparator" w:id="0">
    <w:p w:rsidR="004C5E26" w:rsidRDefault="004C5E26" w:rsidP="004C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o:colormenu v:ext="edit" fillcolor="none [3212]"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5BEF"/>
    <w:rsid w:val="00014581"/>
    <w:rsid w:val="00035BEF"/>
    <w:rsid w:val="00120BAF"/>
    <w:rsid w:val="00180033"/>
    <w:rsid w:val="001F09D3"/>
    <w:rsid w:val="00251A77"/>
    <w:rsid w:val="0025658E"/>
    <w:rsid w:val="0027535F"/>
    <w:rsid w:val="00302BC1"/>
    <w:rsid w:val="00362E74"/>
    <w:rsid w:val="0038036A"/>
    <w:rsid w:val="00390D8E"/>
    <w:rsid w:val="003E7388"/>
    <w:rsid w:val="004130C7"/>
    <w:rsid w:val="0047330A"/>
    <w:rsid w:val="0048003B"/>
    <w:rsid w:val="0048266D"/>
    <w:rsid w:val="004B48E2"/>
    <w:rsid w:val="004C5E26"/>
    <w:rsid w:val="005D65BA"/>
    <w:rsid w:val="0066117F"/>
    <w:rsid w:val="006B6BD5"/>
    <w:rsid w:val="006D10A6"/>
    <w:rsid w:val="0072724A"/>
    <w:rsid w:val="0076662A"/>
    <w:rsid w:val="0077323E"/>
    <w:rsid w:val="00780B79"/>
    <w:rsid w:val="007A0239"/>
    <w:rsid w:val="0084735B"/>
    <w:rsid w:val="008632C2"/>
    <w:rsid w:val="008C4EE6"/>
    <w:rsid w:val="00A55465"/>
    <w:rsid w:val="00BC23BC"/>
    <w:rsid w:val="00BC635C"/>
    <w:rsid w:val="00C14C27"/>
    <w:rsid w:val="00C53C7F"/>
    <w:rsid w:val="00CC0805"/>
    <w:rsid w:val="00CE6D32"/>
    <w:rsid w:val="00E05AC4"/>
    <w:rsid w:val="00E3101A"/>
    <w:rsid w:val="00E73774"/>
    <w:rsid w:val="00F7316A"/>
    <w:rsid w:val="00F8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colormenu v:ext="edit" fillcolor="none [3212]" strokecolor="none [3212]"/>
    </o:shapedefaults>
    <o:shapelayout v:ext="edit">
      <o:idmap v:ext="edit" data="1"/>
    </o:shapelayout>
  </w:shapeDefaults>
  <w:decimalSymbol w:val="."/>
  <w:listSeparator w:val=","/>
  <w15:docId w15:val="{C6CEE9C3-8F13-4BF8-BF1A-F41A1FF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E74"/>
    <w:rPr>
      <w:sz w:val="18"/>
      <w:szCs w:val="18"/>
    </w:rPr>
  </w:style>
  <w:style w:type="character" w:customStyle="1" w:styleId="a4">
    <w:name w:val="批注框文本 字符"/>
    <w:basedOn w:val="a0"/>
    <w:link w:val="a3"/>
    <w:uiPriority w:val="99"/>
    <w:semiHidden/>
    <w:rsid w:val="00362E74"/>
    <w:rPr>
      <w:sz w:val="18"/>
      <w:szCs w:val="18"/>
    </w:rPr>
  </w:style>
  <w:style w:type="paragraph" w:styleId="a5">
    <w:name w:val="header"/>
    <w:basedOn w:val="a"/>
    <w:link w:val="a6"/>
    <w:uiPriority w:val="99"/>
    <w:unhideWhenUsed/>
    <w:rsid w:val="004C5E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C5E26"/>
    <w:rPr>
      <w:sz w:val="18"/>
      <w:szCs w:val="18"/>
    </w:rPr>
  </w:style>
  <w:style w:type="paragraph" w:styleId="a7">
    <w:name w:val="footer"/>
    <w:basedOn w:val="a"/>
    <w:link w:val="a8"/>
    <w:uiPriority w:val="99"/>
    <w:unhideWhenUsed/>
    <w:rsid w:val="004C5E26"/>
    <w:pPr>
      <w:tabs>
        <w:tab w:val="center" w:pos="4153"/>
        <w:tab w:val="right" w:pos="8306"/>
      </w:tabs>
      <w:snapToGrid w:val="0"/>
      <w:jc w:val="left"/>
    </w:pPr>
    <w:rPr>
      <w:sz w:val="18"/>
      <w:szCs w:val="18"/>
    </w:rPr>
  </w:style>
  <w:style w:type="character" w:customStyle="1" w:styleId="a8">
    <w:name w:val="页脚 字符"/>
    <w:basedOn w:val="a0"/>
    <w:link w:val="a7"/>
    <w:uiPriority w:val="99"/>
    <w:rsid w:val="004C5E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1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jianyong song</cp:lastModifiedBy>
  <cp:revision>43</cp:revision>
  <dcterms:created xsi:type="dcterms:W3CDTF">2022-09-20T08:21:00Z</dcterms:created>
  <dcterms:modified xsi:type="dcterms:W3CDTF">2024-04-02T03:28:00Z</dcterms:modified>
</cp:coreProperties>
</file>